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84C" w:rsidRDefault="00B85AA8" w:rsidP="00B85AA8">
      <w:pPr>
        <w:pStyle w:val="Heading1"/>
      </w:pPr>
      <w:r>
        <w:t xml:space="preserve">FC </w:t>
      </w:r>
      <w:r w:rsidR="00E701B9">
        <w:t>23.18</w:t>
      </w:r>
      <w:r>
        <w:t xml:space="preserve"> Clerk’s Report to Full Council </w:t>
      </w:r>
      <w:r w:rsidR="00E701B9">
        <w:t>5 March 2018</w:t>
      </w:r>
    </w:p>
    <w:p w:rsidR="00B85AA8" w:rsidRDefault="00B85AA8" w:rsidP="00B85AA8"/>
    <w:p w:rsidR="00CA0C8F" w:rsidRDefault="00E701B9" w:rsidP="00E701B9">
      <w:pPr>
        <w:pStyle w:val="Heading2"/>
      </w:pPr>
      <w:r>
        <w:t xml:space="preserve">Visioning Event </w:t>
      </w:r>
    </w:p>
    <w:p w:rsidR="00E701B9" w:rsidRDefault="00E701B9" w:rsidP="00E701B9">
      <w:pPr>
        <w:rPr>
          <w:b/>
        </w:rPr>
      </w:pPr>
      <w:r>
        <w:t xml:space="preserve">The strategic planning event scheduled for 26 February had to be postponed to enable the Council to address a confidential staffing issue.  It is recommended that the event be rescheduled on </w:t>
      </w:r>
      <w:r w:rsidRPr="00E701B9">
        <w:rPr>
          <w:b/>
        </w:rPr>
        <w:t>16 or 30 April 2018</w:t>
      </w:r>
      <w:r>
        <w:rPr>
          <w:b/>
        </w:rPr>
        <w:t>.</w:t>
      </w:r>
    </w:p>
    <w:p w:rsidR="00E701B9" w:rsidRDefault="00E701B9" w:rsidP="00E701B9">
      <w:pPr>
        <w:pStyle w:val="Heading2"/>
      </w:pPr>
      <w:r>
        <w:t>Fitness Sessions – Youth and Community Building</w:t>
      </w:r>
    </w:p>
    <w:p w:rsidR="00E701B9" w:rsidRDefault="00E701B9" w:rsidP="00E701B9">
      <w:r>
        <w:t>A new fitness group started on 26 February, led by Christina Morgan, a qualified personal trainer.  A small stock of tennis racquets and footballs were purchased for the group and the first session welcomed 10 people with more indicating their interest.  A full risk assessment has been carried out and care will be taken to ensure the sessions are suitable for those attending.  The first session will be free of charge with a discounted rate applying for the next three whilst the group establishes itself.  The Council has agreed to waive the hire charge for the hall during the initial stages but if the group becomes established the normal hire charges will be reinstated with weekly subs being paid to the trainer.</w:t>
      </w:r>
    </w:p>
    <w:p w:rsidR="00E701B9" w:rsidRDefault="00323D7C" w:rsidP="00323D7C">
      <w:pPr>
        <w:pStyle w:val="Heading2"/>
      </w:pPr>
      <w:r>
        <w:t>Community Awards</w:t>
      </w:r>
    </w:p>
    <w:p w:rsidR="00323D7C" w:rsidRDefault="00323D7C" w:rsidP="00323D7C">
      <w:r>
        <w:t>The latest round of awards has been advertised in the Villager with nominations requested by the end of March.  The Council will need to consider these in April to ensure the awards can be presented at the Annual Parish Meeting.</w:t>
      </w:r>
    </w:p>
    <w:p w:rsidR="00323D7C" w:rsidRDefault="00323D7C" w:rsidP="00323D7C">
      <w:r>
        <w:t>The Council may also wish to consider a special event to recognise the achievements of Sharon McGrath who has recently completed a challenge to row across the Atlantic.  A welcoming committee was organised to welcome her home on Sunday and she has been asked if she would be willing to speak at our next Parish Meeting.</w:t>
      </w:r>
    </w:p>
    <w:p w:rsidR="00323D7C" w:rsidRDefault="00323D7C" w:rsidP="00323D7C">
      <w:pPr>
        <w:pStyle w:val="Heading2"/>
      </w:pPr>
      <w:r>
        <w:t>Youth Club Proposal</w:t>
      </w:r>
    </w:p>
    <w:p w:rsidR="00323D7C" w:rsidRDefault="00323D7C" w:rsidP="00323D7C">
      <w:r>
        <w:t>I have received one offer to volunteer for a youth club but I am concerned that the report in the Villager may not have been seen by many younger residents.  I would suggest that this enquiry be put on social media to try to get some more responses.</w:t>
      </w:r>
    </w:p>
    <w:p w:rsidR="00323D7C" w:rsidRDefault="00323D7C" w:rsidP="00323D7C">
      <w:pPr>
        <w:pStyle w:val="Heading2"/>
      </w:pPr>
      <w:r>
        <w:t>Speed Watch Scheme</w:t>
      </w:r>
    </w:p>
    <w:p w:rsidR="00323D7C" w:rsidRDefault="00323D7C" w:rsidP="00323D7C">
      <w:r>
        <w:t xml:space="preserve">I have had two offers to take part in this scheme.  Once again, I wonder whether it has been given sufficient exposure and would recommend advertising it on Social media.  </w:t>
      </w:r>
    </w:p>
    <w:p w:rsidR="00323D7C" w:rsidRDefault="00323D7C" w:rsidP="00323D7C">
      <w:pPr>
        <w:pStyle w:val="Heading2"/>
      </w:pPr>
      <w:r>
        <w:t xml:space="preserve">Changing Room Grant </w:t>
      </w:r>
    </w:p>
    <w:p w:rsidR="00323D7C" w:rsidRDefault="00323D7C" w:rsidP="00323D7C">
      <w:r>
        <w:t>The Council has received a disappointing response indicating our application does not comply with the FA specifications.  We have been asked to review our application and make a number of amendments.  It is encouraging to note that the response was not a refusal but more work will be required to progress this project.</w:t>
      </w:r>
    </w:p>
    <w:p w:rsidR="00323D7C" w:rsidRDefault="00323D7C" w:rsidP="00323D7C">
      <w:pPr>
        <w:pStyle w:val="Heading2"/>
      </w:pPr>
      <w:r>
        <w:lastRenderedPageBreak/>
        <w:t>GDPR</w:t>
      </w:r>
    </w:p>
    <w:p w:rsidR="00323D7C" w:rsidRDefault="00323D7C" w:rsidP="00323D7C">
      <w:r>
        <w:t xml:space="preserve">Anne Cousins has been assisting me with a data audit and NALC has recently published a Toolkit to assist </w:t>
      </w:r>
      <w:r w:rsidR="00E4792B">
        <w:t>parish councils to comply with the new regulations.  Quotations for a DPO service will be obtained in the next few weeks and discussed at the Management and Personnel Committee meeting.  It is likely that the Council will need to undertake an audit of the data held by members not provided by the parish office (</w:t>
      </w:r>
      <w:proofErr w:type="spellStart"/>
      <w:r w:rsidR="00E4792B">
        <w:t>eg</w:t>
      </w:r>
      <w:proofErr w:type="spellEnd"/>
      <w:r w:rsidR="00E4792B">
        <w:t xml:space="preserve">. personal data collected as a result of enquiries from residents held on private computers) but further guidance will be sought on this.  </w:t>
      </w:r>
    </w:p>
    <w:p w:rsidR="00E4792B" w:rsidRDefault="00E4792B" w:rsidP="00E4792B">
      <w:pPr>
        <w:pStyle w:val="Heading2"/>
      </w:pPr>
      <w:r>
        <w:t>Oakmeadow School Grant Application</w:t>
      </w:r>
    </w:p>
    <w:p w:rsidR="00E4792B" w:rsidRPr="00E4792B" w:rsidRDefault="00E4792B" w:rsidP="00E4792B">
      <w:r>
        <w:t>Further to the grant application in your packs, the Council has been invited to attend a meeting at the primary school to discuss a number of initiatives.  The meeting was proposed for 4pm on 5 March but as this is such short notice I have suggested a later date.  The Council may wish to defer its discussion on the grant application until after these discussions have taken place.</w:t>
      </w:r>
      <w:bookmarkStart w:id="0" w:name="_GoBack"/>
      <w:bookmarkEnd w:id="0"/>
    </w:p>
    <w:sectPr w:rsidR="00E4792B" w:rsidRPr="00E47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A8"/>
    <w:rsid w:val="00001FD8"/>
    <w:rsid w:val="00055118"/>
    <w:rsid w:val="0012098D"/>
    <w:rsid w:val="00323D7C"/>
    <w:rsid w:val="003D307E"/>
    <w:rsid w:val="00564BC9"/>
    <w:rsid w:val="00666DC7"/>
    <w:rsid w:val="00691C08"/>
    <w:rsid w:val="00A2717C"/>
    <w:rsid w:val="00B85AA8"/>
    <w:rsid w:val="00C644F5"/>
    <w:rsid w:val="00CA0C8F"/>
    <w:rsid w:val="00E25015"/>
    <w:rsid w:val="00E4792B"/>
    <w:rsid w:val="00E701B9"/>
    <w:rsid w:val="00E93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A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A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D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A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A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6DC7"/>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A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A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6D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A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A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6DC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E89E8-98C8-476D-9B2D-91B7D26C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cp:lastPrinted>2017-12-06T15:10:00Z</cp:lastPrinted>
  <dcterms:created xsi:type="dcterms:W3CDTF">2018-03-02T15:19:00Z</dcterms:created>
  <dcterms:modified xsi:type="dcterms:W3CDTF">2018-03-02T15:19:00Z</dcterms:modified>
</cp:coreProperties>
</file>