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7" w:rsidRPr="000E7377" w:rsidRDefault="000E7377" w:rsidP="000E7377">
      <w:pPr>
        <w:spacing w:after="0" w:line="240" w:lineRule="auto"/>
        <w:rPr>
          <w:rFonts w:ascii="Arial" w:eastAsia="Times New Roman" w:hAnsi="Arial" w:cs="Arial"/>
          <w:b/>
          <w:i/>
          <w:noProof/>
          <w:sz w:val="20"/>
          <w:szCs w:val="24"/>
          <w:lang w:eastAsia="en-GB"/>
        </w:rPr>
      </w:pP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DC27878" wp14:editId="38945F59">
            <wp:simplePos x="0" y="0"/>
            <wp:positionH relativeFrom="column">
              <wp:posOffset>-99060</wp:posOffset>
            </wp:positionH>
            <wp:positionV relativeFrom="paragraph">
              <wp:posOffset>-393700</wp:posOffset>
            </wp:positionV>
            <wp:extent cx="2480310" cy="1196340"/>
            <wp:effectExtent l="19050" t="0" r="0" b="0"/>
            <wp:wrapNone/>
            <wp:docPr id="2" name="Picture 2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3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A550" wp14:editId="2C44A895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77" w:rsidRDefault="000E7377" w:rsidP="000E73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0E7377" w:rsidRDefault="000E7377" w:rsidP="000E73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t xml:space="preserve"> </w:t>
      </w: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tab/>
      </w: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tab/>
      </w: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tab/>
      </w: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tab/>
      </w:r>
      <w:r w:rsidRPr="000E7377">
        <w:rPr>
          <w:rFonts w:ascii="Times New Roman" w:eastAsia="Times New Roman" w:hAnsi="Times New Roman" w:cs="Times New Roman"/>
          <w:noProof/>
          <w:sz w:val="20"/>
          <w:szCs w:val="24"/>
          <w:lang w:eastAsia="en-GB"/>
        </w:rPr>
        <w:tab/>
      </w:r>
    </w:p>
    <w:p w:rsidR="000E7377" w:rsidRPr="000E7377" w:rsidRDefault="000E7377" w:rsidP="000E7377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</w:pPr>
      <w:r w:rsidRPr="000E7377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color w:val="009900"/>
          <w:sz w:val="24"/>
          <w:szCs w:val="24"/>
          <w:lang w:eastAsia="en-GB"/>
        </w:rPr>
        <w:t xml:space="preserve"> </w:t>
      </w:r>
      <w:r w:rsidRPr="000E7377">
        <w:rPr>
          <w:rFonts w:ascii="Arial" w:eastAsia="Times New Roman" w:hAnsi="Arial" w:cs="Arial"/>
          <w:b/>
          <w:i/>
          <w:color w:val="009900"/>
          <w:sz w:val="24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color w:val="009900"/>
          <w:sz w:val="24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color w:val="009900"/>
          <w:sz w:val="24"/>
          <w:szCs w:val="24"/>
          <w:lang w:eastAsia="en-GB"/>
        </w:rPr>
        <w:tab/>
        <w:t xml:space="preserve">   </w:t>
      </w:r>
      <w:r w:rsidRPr="000E7377">
        <w:rPr>
          <w:rFonts w:ascii="Arial" w:eastAsia="Times New Roman" w:hAnsi="Arial" w:cs="Arial"/>
          <w:b/>
          <w:i/>
          <w:color w:val="008000"/>
          <w:sz w:val="24"/>
          <w:szCs w:val="24"/>
          <w:lang w:eastAsia="en-GB"/>
        </w:rPr>
        <w:t>‘</w:t>
      </w:r>
      <w:r w:rsidRPr="000E7377"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  <w:t>protecting and improving the quality of life</w:t>
      </w:r>
    </w:p>
    <w:p w:rsidR="000E7377" w:rsidRPr="000E7377" w:rsidRDefault="000E7377" w:rsidP="000E7377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</w:pPr>
      <w:r w:rsidRPr="000E7377"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  <w:tab/>
      </w:r>
      <w:r w:rsidRPr="000E7377">
        <w:rPr>
          <w:rFonts w:ascii="Arial" w:eastAsia="Times New Roman" w:hAnsi="Arial" w:cs="Arial"/>
          <w:b/>
          <w:i/>
          <w:noProof/>
          <w:color w:val="008000"/>
          <w:sz w:val="20"/>
          <w:szCs w:val="24"/>
          <w:lang w:eastAsia="en-GB"/>
        </w:rPr>
        <w:tab/>
        <w:t xml:space="preserve">        for all Bayston Hill residents’</w:t>
      </w:r>
    </w:p>
    <w:p w:rsidR="000E7377" w:rsidRPr="000E7377" w:rsidRDefault="000E7377" w:rsidP="000E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7377" w:rsidRPr="000E7377" w:rsidRDefault="000E7377" w:rsidP="000E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7377" w:rsidRPr="000E7377" w:rsidRDefault="000E7377" w:rsidP="000E73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73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Clerk to the Council/RFO: Caroline Higgins</w:t>
      </w:r>
    </w:p>
    <w:p w:rsidR="000E7377" w:rsidRPr="000E7377" w:rsidRDefault="000E7377" w:rsidP="000E737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73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Chairman: Cllr Fred Jones</w:t>
      </w:r>
    </w:p>
    <w:p w:rsidR="000E7377" w:rsidRDefault="00E57197" w:rsidP="000E7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22 March</w:t>
      </w:r>
      <w:r w:rsidR="000E7377" w:rsidRPr="000E7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2017</w:t>
      </w:r>
    </w:p>
    <w:p w:rsidR="000E7377" w:rsidRDefault="000E7377" w:rsidP="000E7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E7377" w:rsidRDefault="000E7377" w:rsidP="000E7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E7377">
        <w:rPr>
          <w:rFonts w:ascii="Arial" w:eastAsia="Times New Roman" w:hAnsi="Arial" w:cs="Arial"/>
          <w:b/>
          <w:sz w:val="24"/>
          <w:szCs w:val="24"/>
          <w:lang w:eastAsia="en-GB"/>
        </w:rPr>
        <w:t>Actions list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</w:t>
      </w:r>
      <w:r w:rsidR="007F2540">
        <w:rPr>
          <w:rFonts w:ascii="Arial" w:eastAsia="Times New Roman" w:hAnsi="Arial" w:cs="Arial"/>
          <w:b/>
          <w:sz w:val="24"/>
          <w:szCs w:val="24"/>
          <w:lang w:eastAsia="en-GB"/>
        </w:rPr>
        <w:t>Amenities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Meetings:</w:t>
      </w:r>
    </w:p>
    <w:p w:rsidR="000E7377" w:rsidRDefault="000E7377" w:rsidP="000E7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0"/>
        <w:gridCol w:w="1860"/>
        <w:gridCol w:w="1613"/>
        <w:gridCol w:w="2040"/>
      </w:tblGrid>
      <w:tr w:rsidR="000E7377" w:rsidTr="000E7377">
        <w:tc>
          <w:tcPr>
            <w:tcW w:w="1869" w:type="dxa"/>
          </w:tcPr>
          <w:p w:rsidR="000E7377" w:rsidRDefault="000E7377" w:rsidP="000E73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Minute number:</w:t>
            </w:r>
          </w:p>
        </w:tc>
        <w:tc>
          <w:tcPr>
            <w:tcW w:w="1860" w:type="dxa"/>
          </w:tcPr>
          <w:p w:rsidR="000E7377" w:rsidRDefault="000E7377" w:rsidP="000E73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Action:</w:t>
            </w:r>
          </w:p>
        </w:tc>
        <w:tc>
          <w:tcPr>
            <w:tcW w:w="1860" w:type="dxa"/>
          </w:tcPr>
          <w:p w:rsidR="000E7377" w:rsidRDefault="000E7377" w:rsidP="000E737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by:</w:t>
            </w:r>
          </w:p>
        </w:tc>
        <w:tc>
          <w:tcPr>
            <w:tcW w:w="1613" w:type="dxa"/>
          </w:tcPr>
          <w:p w:rsidR="000E7377" w:rsidRDefault="000E7377" w:rsidP="000E7377">
            <w:pPr>
              <w:jc w:val="both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Date for completion:</w:t>
            </w:r>
          </w:p>
        </w:tc>
        <w:tc>
          <w:tcPr>
            <w:tcW w:w="2040" w:type="dxa"/>
          </w:tcPr>
          <w:p w:rsidR="000E7377" w:rsidRPr="000E7377" w:rsidRDefault="000E7377" w:rsidP="000E7377">
            <w:pPr>
              <w:jc w:val="both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Status: (C</w:t>
            </w:r>
            <w:r w:rsidRPr="000E7377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ompleted; </w:t>
            </w: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o</w:t>
            </w:r>
            <w:r w:rsidRPr="000E7377">
              <w:rPr>
                <w:rFonts w:ascii="Arial" w:eastAsia="Times New Roman" w:hAnsi="Arial" w:cs="Arial"/>
                <w:b/>
                <w:szCs w:val="24"/>
                <w:lang w:eastAsia="en-GB"/>
              </w:rPr>
              <w:t>ngoing or outstanding</w:t>
            </w:r>
          </w:p>
        </w:tc>
      </w:tr>
      <w:tr w:rsidR="000E7377" w:rsidRPr="007F2540" w:rsidTr="000E7377">
        <w:tc>
          <w:tcPr>
            <w:tcW w:w="1869" w:type="dxa"/>
          </w:tcPr>
          <w:p w:rsidR="000E7377" w:rsidRPr="007F2540" w:rsidRDefault="007F254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5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 w:rsidRPr="007F25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.16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Brookfield Waste Bin</w:t>
            </w:r>
          </w:p>
        </w:tc>
        <w:tc>
          <w:tcPr>
            <w:tcW w:w="1860" w:type="dxa"/>
          </w:tcPr>
          <w:p w:rsidR="000E7377" w:rsidRPr="007F2540" w:rsidRDefault="007F254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Write to residents of Brookfield re bin position; monitor weekly bin collection by Shropshire Council</w:t>
            </w:r>
          </w:p>
        </w:tc>
        <w:tc>
          <w:tcPr>
            <w:tcW w:w="1860" w:type="dxa"/>
          </w:tcPr>
          <w:p w:rsidR="000E7377" w:rsidRPr="007F2540" w:rsidRDefault="007F254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613" w:type="dxa"/>
          </w:tcPr>
          <w:p w:rsidR="000E7377" w:rsidRPr="007F2540" w:rsidRDefault="000E7377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2040" w:type="dxa"/>
          </w:tcPr>
          <w:p w:rsidR="000E7377" w:rsidRPr="007F2540" w:rsidRDefault="009312FB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</w:t>
            </w:r>
            <w:r w:rsidR="007F2540">
              <w:rPr>
                <w:rFonts w:ascii="Arial" w:eastAsia="Times New Roman" w:hAnsi="Arial" w:cs="Arial"/>
                <w:szCs w:val="24"/>
                <w:lang w:eastAsia="en-GB"/>
              </w:rPr>
              <w:t>g</w:t>
            </w:r>
            <w:r w:rsidR="00E57197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4F4C70">
              <w:rPr>
                <w:rFonts w:ascii="Arial" w:eastAsia="Times New Roman" w:hAnsi="Arial" w:cs="Arial"/>
                <w:szCs w:val="24"/>
                <w:lang w:eastAsia="en-GB"/>
              </w:rPr>
              <w:t>–</w:t>
            </w:r>
            <w:r w:rsidR="00E57197">
              <w:rPr>
                <w:rFonts w:ascii="Arial" w:eastAsia="Times New Roman" w:hAnsi="Arial" w:cs="Arial"/>
                <w:szCs w:val="24"/>
                <w:lang w:eastAsia="en-GB"/>
              </w:rPr>
              <w:t xml:space="preserve"> fur</w:t>
            </w:r>
            <w:r w:rsidR="004F4C70">
              <w:rPr>
                <w:rFonts w:ascii="Arial" w:eastAsia="Times New Roman" w:hAnsi="Arial" w:cs="Arial"/>
                <w:szCs w:val="24"/>
                <w:lang w:eastAsia="en-GB"/>
              </w:rPr>
              <w:t>ther approach by Brookfield residents requesting a covered bin be placed alongside the open litter bin. (Agenda item A54.16)</w:t>
            </w:r>
          </w:p>
        </w:tc>
      </w:tr>
      <w:tr w:rsidR="007F2540" w:rsidRPr="007F2540" w:rsidTr="000E7377">
        <w:tc>
          <w:tcPr>
            <w:tcW w:w="1869" w:type="dxa"/>
          </w:tcPr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A55.16 a </w:t>
            </w:r>
          </w:p>
          <w:p w:rsidR="007F2540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 Meadow Play Area</w:t>
            </w:r>
          </w:p>
          <w:p w:rsidR="004F4C70" w:rsidRDefault="004F4C7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4B50" w:rsidRDefault="00684B5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4B50" w:rsidRDefault="00684B5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A8.17</w:t>
            </w:r>
          </w:p>
          <w:p w:rsidR="004F4C70" w:rsidRDefault="004F4C7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F4C70" w:rsidRDefault="004F4C7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F4C70" w:rsidRDefault="004F4C7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F4C70" w:rsidRPr="007F2540" w:rsidRDefault="004F4C70" w:rsidP="004F4C7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A12.17 </w:t>
            </w:r>
          </w:p>
        </w:tc>
        <w:tc>
          <w:tcPr>
            <w:tcW w:w="1860" w:type="dxa"/>
          </w:tcPr>
          <w:p w:rsidR="00684B50" w:rsidRDefault="00684B5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eep access clear sign; letter to school</w:t>
            </w:r>
          </w:p>
          <w:p w:rsidR="00684B50" w:rsidRDefault="00684B5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F4C70" w:rsidRDefault="004F4C7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4F4C70" w:rsidRDefault="00684B5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Routine  inspections review</w:t>
            </w:r>
          </w:p>
          <w:p w:rsidR="00684B50" w:rsidRDefault="00684B5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F2540" w:rsidRDefault="004F4C70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Wet-pour shrinkage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toddler gate </w:t>
            </w:r>
          </w:p>
        </w:tc>
        <w:tc>
          <w:tcPr>
            <w:tcW w:w="1860" w:type="dxa"/>
          </w:tcPr>
          <w:p w:rsidR="007F2540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613" w:type="dxa"/>
          </w:tcPr>
          <w:p w:rsidR="007F2540" w:rsidRPr="007F2540" w:rsidRDefault="009312FB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March meeting</w:t>
            </w:r>
          </w:p>
        </w:tc>
        <w:tc>
          <w:tcPr>
            <w:tcW w:w="2040" w:type="dxa"/>
          </w:tcPr>
          <w:p w:rsidR="00684B50" w:rsidRDefault="00684B5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Email</w:t>
            </w:r>
            <w:r w:rsidR="009312FB">
              <w:rPr>
                <w:rFonts w:ascii="Arial" w:eastAsia="Times New Roman" w:hAnsi="Arial" w:cs="Arial"/>
                <w:szCs w:val="24"/>
                <w:lang w:eastAsia="en-GB"/>
              </w:rPr>
              <w:t xml:space="preserve"> to school </w:t>
            </w:r>
            <w:r w:rsidR="004F4C70">
              <w:rPr>
                <w:rFonts w:ascii="Arial" w:eastAsia="Times New Roman" w:hAnsi="Arial" w:cs="Arial"/>
                <w:szCs w:val="24"/>
                <w:lang w:eastAsia="en-GB"/>
              </w:rPr>
              <w:t>complete.</w:t>
            </w:r>
          </w:p>
          <w:p w:rsidR="00684B50" w:rsidRDefault="00684B5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84B5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Sign outstanding</w:t>
            </w:r>
          </w:p>
          <w:p w:rsidR="00684B50" w:rsidRDefault="00684B5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4F4C70" w:rsidRDefault="00684B5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Inspections review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complete </w:t>
            </w:r>
          </w:p>
          <w:p w:rsidR="00684B50" w:rsidRDefault="00684B5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4F4C70" w:rsidRDefault="004F4C7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4F4C70" w:rsidRDefault="004F4C7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After discussing wet pour with SC inspector it is no longer regarded as pressing – suggest monitor shrinkage and adjust gate internally</w:t>
            </w:r>
          </w:p>
        </w:tc>
      </w:tr>
      <w:tr w:rsidR="009312FB" w:rsidRPr="007F2540" w:rsidTr="000E7377">
        <w:tc>
          <w:tcPr>
            <w:tcW w:w="1869" w:type="dxa"/>
          </w:tcPr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A55 16 b</w:t>
            </w:r>
          </w:p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Defibrillator</w:t>
            </w:r>
          </w:p>
        </w:tc>
        <w:tc>
          <w:tcPr>
            <w:tcW w:w="1860" w:type="dxa"/>
          </w:tcPr>
          <w:p w:rsidR="009312FB" w:rsidRDefault="009312FB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Arrange MOU with Ambulance service;</w:t>
            </w:r>
          </w:p>
          <w:p w:rsidR="009312FB" w:rsidRDefault="009312FB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Arrange training</w:t>
            </w:r>
          </w:p>
        </w:tc>
        <w:tc>
          <w:tcPr>
            <w:tcW w:w="1860" w:type="dxa"/>
          </w:tcPr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613" w:type="dxa"/>
          </w:tcPr>
          <w:p w:rsidR="009312FB" w:rsidRDefault="009312FB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ASAP</w:t>
            </w:r>
          </w:p>
        </w:tc>
        <w:tc>
          <w:tcPr>
            <w:tcW w:w="2040" w:type="dxa"/>
          </w:tcPr>
          <w:p w:rsidR="009312FB" w:rsidRDefault="009312FB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Cabinet installed;</w:t>
            </w:r>
          </w:p>
          <w:p w:rsidR="009312FB" w:rsidRDefault="009312FB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MOU </w:t>
            </w:r>
            <w:r w:rsidR="004F4C70">
              <w:rPr>
                <w:rFonts w:ascii="Arial" w:eastAsia="Times New Roman" w:hAnsi="Arial" w:cs="Arial"/>
                <w:szCs w:val="24"/>
                <w:lang w:eastAsia="en-GB"/>
              </w:rPr>
              <w:t>agreed T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raining </w:t>
            </w:r>
            <w:r w:rsidR="004F4C70">
              <w:rPr>
                <w:rFonts w:ascii="Arial" w:eastAsia="Times New Roman" w:hAnsi="Arial" w:cs="Arial"/>
                <w:szCs w:val="24"/>
                <w:lang w:eastAsia="en-GB"/>
              </w:rPr>
              <w:t>ongoing</w:t>
            </w:r>
          </w:p>
        </w:tc>
      </w:tr>
      <w:tr w:rsidR="009312FB" w:rsidRPr="007F2540" w:rsidTr="000E7377">
        <w:tc>
          <w:tcPr>
            <w:tcW w:w="1869" w:type="dxa"/>
          </w:tcPr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A55.16 c</w:t>
            </w:r>
          </w:p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Common</w:t>
            </w:r>
          </w:p>
        </w:tc>
        <w:tc>
          <w:tcPr>
            <w:tcW w:w="1860" w:type="dxa"/>
          </w:tcPr>
          <w:p w:rsidR="009312FB" w:rsidRDefault="009312FB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boulders</w:t>
            </w:r>
          </w:p>
        </w:tc>
        <w:tc>
          <w:tcPr>
            <w:tcW w:w="1860" w:type="dxa"/>
          </w:tcPr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Clarke</w:t>
            </w:r>
          </w:p>
        </w:tc>
        <w:tc>
          <w:tcPr>
            <w:tcW w:w="1613" w:type="dxa"/>
          </w:tcPr>
          <w:p w:rsidR="009312FB" w:rsidRDefault="009312FB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ASAP</w:t>
            </w:r>
          </w:p>
        </w:tc>
        <w:tc>
          <w:tcPr>
            <w:tcW w:w="2040" w:type="dxa"/>
          </w:tcPr>
          <w:p w:rsidR="009312FB" w:rsidRDefault="009312FB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Outstanding</w:t>
            </w:r>
          </w:p>
        </w:tc>
      </w:tr>
      <w:tr w:rsidR="009312FB" w:rsidRPr="007F2540" w:rsidTr="000E7377">
        <w:tc>
          <w:tcPr>
            <w:tcW w:w="1869" w:type="dxa"/>
          </w:tcPr>
          <w:p w:rsidR="009312FB" w:rsidRDefault="004F4C70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A5.17</w:t>
            </w:r>
          </w:p>
        </w:tc>
        <w:tc>
          <w:tcPr>
            <w:tcW w:w="1860" w:type="dxa"/>
          </w:tcPr>
          <w:p w:rsidR="009312FB" w:rsidRDefault="004F4C70" w:rsidP="004F4C7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Year-round planter for </w:t>
            </w:r>
            <w:r w:rsidR="00931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outside Lyth Hill Stores</w:t>
            </w:r>
          </w:p>
        </w:tc>
        <w:tc>
          <w:tcPr>
            <w:tcW w:w="1860" w:type="dxa"/>
          </w:tcPr>
          <w:p w:rsidR="009312FB" w:rsidRDefault="009312FB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Clerk</w:t>
            </w:r>
          </w:p>
        </w:tc>
        <w:tc>
          <w:tcPr>
            <w:tcW w:w="1613" w:type="dxa"/>
          </w:tcPr>
          <w:p w:rsidR="009312FB" w:rsidRDefault="009312FB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ASAP</w:t>
            </w:r>
          </w:p>
        </w:tc>
        <w:tc>
          <w:tcPr>
            <w:tcW w:w="2040" w:type="dxa"/>
          </w:tcPr>
          <w:p w:rsidR="009312FB" w:rsidRDefault="004F4C70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Agenda item A30.17</w:t>
            </w:r>
          </w:p>
        </w:tc>
      </w:tr>
      <w:tr w:rsidR="009312FB" w:rsidRPr="007F2540" w:rsidTr="000E7377">
        <w:tc>
          <w:tcPr>
            <w:tcW w:w="1869" w:type="dxa"/>
          </w:tcPr>
          <w:p w:rsidR="009312FB" w:rsidRDefault="00617FFE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A6.17</w:t>
            </w:r>
          </w:p>
        </w:tc>
        <w:tc>
          <w:tcPr>
            <w:tcW w:w="1860" w:type="dxa"/>
          </w:tcPr>
          <w:p w:rsidR="009312FB" w:rsidRDefault="00617FFE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Recover horse trough from farmer Davies</w:t>
            </w:r>
          </w:p>
          <w:p w:rsidR="00617FFE" w:rsidRDefault="00617FFE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17FFE" w:rsidRDefault="00617FFE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Tree on cable in Community woodland</w:t>
            </w:r>
          </w:p>
        </w:tc>
        <w:tc>
          <w:tcPr>
            <w:tcW w:w="1860" w:type="dxa"/>
          </w:tcPr>
          <w:p w:rsidR="009312FB" w:rsidRDefault="00617FFE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613" w:type="dxa"/>
          </w:tcPr>
          <w:p w:rsidR="009312FB" w:rsidRDefault="00617FFE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March</w:t>
            </w:r>
          </w:p>
        </w:tc>
        <w:tc>
          <w:tcPr>
            <w:tcW w:w="2040" w:type="dxa"/>
          </w:tcPr>
          <w:p w:rsidR="00617FFE" w:rsidRDefault="00617FFE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Ongoing -   arranging delivery to pavilion</w:t>
            </w:r>
          </w:p>
          <w:p w:rsidR="00617FFE" w:rsidRDefault="00617FFE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17FFE" w:rsidRDefault="00617FFE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Completed</w:t>
            </w:r>
          </w:p>
        </w:tc>
      </w:tr>
      <w:tr w:rsidR="00FB102F" w:rsidRPr="007F2540" w:rsidTr="000E7377">
        <w:tc>
          <w:tcPr>
            <w:tcW w:w="1869" w:type="dxa"/>
          </w:tcPr>
          <w:p w:rsidR="00FB102F" w:rsidRDefault="00FB102F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FC161.16 1.</w:t>
            </w:r>
          </w:p>
          <w:p w:rsidR="00FB102F" w:rsidRDefault="00FB102F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Replacement of Cylinder Gang Mower</w:t>
            </w:r>
          </w:p>
        </w:tc>
        <w:tc>
          <w:tcPr>
            <w:tcW w:w="1860" w:type="dxa"/>
          </w:tcPr>
          <w:p w:rsidR="00FB102F" w:rsidRDefault="00FB102F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Sell redundant gang mowers</w:t>
            </w:r>
          </w:p>
        </w:tc>
        <w:tc>
          <w:tcPr>
            <w:tcW w:w="1860" w:type="dxa"/>
          </w:tcPr>
          <w:p w:rsidR="00FB102F" w:rsidRDefault="00FB102F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Clerk/ Cllr Clarke</w:t>
            </w:r>
          </w:p>
        </w:tc>
        <w:tc>
          <w:tcPr>
            <w:tcW w:w="1613" w:type="dxa"/>
          </w:tcPr>
          <w:p w:rsidR="00FB102F" w:rsidRDefault="004F4C70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Spring</w:t>
            </w:r>
          </w:p>
        </w:tc>
        <w:tc>
          <w:tcPr>
            <w:tcW w:w="2040" w:type="dxa"/>
          </w:tcPr>
          <w:p w:rsidR="00FB102F" w:rsidRDefault="004F4C70" w:rsidP="004F4C7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Ongoing</w:t>
            </w:r>
          </w:p>
        </w:tc>
      </w:tr>
      <w:tr w:rsidR="00FB102F" w:rsidRPr="007F2540" w:rsidTr="000E7377">
        <w:tc>
          <w:tcPr>
            <w:tcW w:w="1869" w:type="dxa"/>
          </w:tcPr>
          <w:p w:rsidR="00FB102F" w:rsidRDefault="00FB102F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FC161.16.3. Long Meadow Maze</w:t>
            </w:r>
          </w:p>
        </w:tc>
        <w:tc>
          <w:tcPr>
            <w:tcW w:w="1860" w:type="dxa"/>
          </w:tcPr>
          <w:p w:rsidR="00FB102F" w:rsidRDefault="00FB102F" w:rsidP="009312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Seek 3 quotes and arrange work</w:t>
            </w:r>
          </w:p>
        </w:tc>
        <w:tc>
          <w:tcPr>
            <w:tcW w:w="1860" w:type="dxa"/>
          </w:tcPr>
          <w:p w:rsidR="00FB102F" w:rsidRDefault="00FB102F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 &amp; Cllr Clarke</w:t>
            </w:r>
          </w:p>
        </w:tc>
        <w:tc>
          <w:tcPr>
            <w:tcW w:w="1613" w:type="dxa"/>
          </w:tcPr>
          <w:p w:rsidR="00FB102F" w:rsidRDefault="00FB102F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End of March</w:t>
            </w:r>
          </w:p>
        </w:tc>
        <w:tc>
          <w:tcPr>
            <w:tcW w:w="2040" w:type="dxa"/>
          </w:tcPr>
          <w:p w:rsidR="00FB102F" w:rsidRDefault="00617FFE" w:rsidP="009312FB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Complete</w:t>
            </w:r>
          </w:p>
        </w:tc>
      </w:tr>
      <w:tr w:rsidR="0026286E" w:rsidRPr="007F2540" w:rsidTr="000E7377">
        <w:tc>
          <w:tcPr>
            <w:tcW w:w="1869" w:type="dxa"/>
          </w:tcPr>
          <w:p w:rsidR="0026286E" w:rsidRDefault="00617FFE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A7.17</w:t>
            </w:r>
          </w:p>
        </w:tc>
        <w:tc>
          <w:tcPr>
            <w:tcW w:w="1860" w:type="dxa"/>
          </w:tcPr>
          <w:p w:rsidR="00617FFE" w:rsidRDefault="00617FFE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Parrs Pool – Obtain planting scheme; negotiate price for phases 2 &amp; 3;</w:t>
            </w:r>
          </w:p>
          <w:p w:rsidR="00617FFE" w:rsidRDefault="00617FFE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 additional seating</w:t>
            </w:r>
          </w:p>
        </w:tc>
        <w:tc>
          <w:tcPr>
            <w:tcW w:w="1860" w:type="dxa"/>
          </w:tcPr>
          <w:p w:rsidR="0026286E" w:rsidRDefault="00617FFE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613" w:type="dxa"/>
          </w:tcPr>
          <w:p w:rsidR="0026286E" w:rsidRDefault="00617FFE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March meeting</w:t>
            </w:r>
          </w:p>
        </w:tc>
        <w:tc>
          <w:tcPr>
            <w:tcW w:w="2040" w:type="dxa"/>
          </w:tcPr>
          <w:p w:rsidR="00617FFE" w:rsidRDefault="00617FFE" w:rsidP="00684B5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Ongoing</w:t>
            </w:r>
            <w:r w:rsidR="00684B50">
              <w:rPr>
                <w:rFonts w:ascii="Arial" w:eastAsia="Times New Roman" w:hAnsi="Arial" w:cs="Arial"/>
                <w:szCs w:val="24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Agenda item </w:t>
            </w:r>
            <w:r w:rsidR="00684B50">
              <w:rPr>
                <w:rFonts w:ascii="Arial" w:eastAsia="Times New Roman" w:hAnsi="Arial" w:cs="Arial"/>
                <w:szCs w:val="24"/>
                <w:lang w:eastAsia="en-GB"/>
              </w:rPr>
              <w:t>A24.17</w:t>
            </w:r>
          </w:p>
        </w:tc>
      </w:tr>
      <w:tr w:rsidR="0026286E" w:rsidRPr="007F2540" w:rsidTr="000E7377">
        <w:tc>
          <w:tcPr>
            <w:tcW w:w="1869" w:type="dxa"/>
          </w:tcPr>
          <w:p w:rsidR="0026286E" w:rsidRDefault="00617FFE" w:rsidP="00617FF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A9.17 Review</w:t>
            </w:r>
            <w:r w:rsidR="002628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Parish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Facilities</w:t>
            </w:r>
          </w:p>
        </w:tc>
        <w:tc>
          <w:tcPr>
            <w:tcW w:w="1860" w:type="dxa"/>
          </w:tcPr>
          <w:p w:rsidR="0026286E" w:rsidRDefault="0026286E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Prepare funding bid to improve facilities;  </w:t>
            </w: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4B50" w:rsidRDefault="00617FFE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 questionnaire;</w:t>
            </w:r>
          </w:p>
          <w:p w:rsidR="00684B50" w:rsidRDefault="00617FFE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617FFE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Arrange </w:t>
            </w:r>
            <w:r w:rsidR="00617F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feasibility study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Online booking facility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Review terms of hire</w:t>
            </w: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84B50" w:rsidRDefault="00684B50" w:rsidP="0026286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60" w:type="dxa"/>
          </w:tcPr>
          <w:p w:rsidR="0026286E" w:rsidRDefault="0026286E" w:rsidP="000E73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Cllrs Candy and Keel in conjunction with the Clerk</w:t>
            </w:r>
          </w:p>
        </w:tc>
        <w:tc>
          <w:tcPr>
            <w:tcW w:w="1613" w:type="dxa"/>
          </w:tcPr>
          <w:p w:rsidR="0026286E" w:rsidRDefault="0026286E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January / February 2017</w:t>
            </w:r>
          </w:p>
          <w:p w:rsidR="00617FFE" w:rsidRDefault="00617FFE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17FFE" w:rsidRDefault="00617FFE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17FFE" w:rsidRDefault="00617FFE" w:rsidP="007F2540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March meeting</w:t>
            </w:r>
          </w:p>
        </w:tc>
        <w:tc>
          <w:tcPr>
            <w:tcW w:w="2040" w:type="dxa"/>
          </w:tcPr>
          <w:p w:rsidR="00617FFE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Ongoing</w:t>
            </w:r>
          </w:p>
          <w:p w:rsidR="00617FFE" w:rsidRDefault="00617FFE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17FFE" w:rsidRDefault="00617FFE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17FFE" w:rsidRDefault="00617FFE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17FFE" w:rsidRDefault="00617FFE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26286E" w:rsidRDefault="00FD7DC4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Ongoing – agenda item </w:t>
            </w:r>
            <w:r w:rsidR="00617FFE">
              <w:rPr>
                <w:rFonts w:ascii="Arial" w:eastAsia="Times New Roman" w:hAnsi="Arial" w:cs="Arial"/>
                <w:szCs w:val="24"/>
                <w:lang w:eastAsia="en-GB"/>
              </w:rPr>
              <w:t>A26.17</w:t>
            </w: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Ongoing A26.17</w:t>
            </w:r>
            <w:bookmarkStart w:id="0" w:name="_GoBack"/>
            <w:bookmarkEnd w:id="0"/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Agenda items A25.17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en-GB"/>
              </w:rPr>
              <w:t>) and ii)</w:t>
            </w: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Ongoing – Agenda items A25.17 iii) &amp; iv)</w:t>
            </w: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684B50" w:rsidRDefault="00684B50" w:rsidP="00617FFE">
            <w:pPr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:rsidR="000E7377" w:rsidRPr="000E7377" w:rsidRDefault="000E7377" w:rsidP="000E73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E7377" w:rsidRDefault="000E7377"/>
    <w:p w:rsidR="000E7377" w:rsidRDefault="000E7377"/>
    <w:sectPr w:rsidR="000E7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77"/>
    <w:rsid w:val="000E7377"/>
    <w:rsid w:val="0026286E"/>
    <w:rsid w:val="004F4C70"/>
    <w:rsid w:val="00617FFE"/>
    <w:rsid w:val="00684B50"/>
    <w:rsid w:val="007F2540"/>
    <w:rsid w:val="009312FB"/>
    <w:rsid w:val="00E57197"/>
    <w:rsid w:val="00E9384C"/>
    <w:rsid w:val="00FB102F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2017-03-22T16:48:00Z</dcterms:created>
  <dcterms:modified xsi:type="dcterms:W3CDTF">2017-03-22T16:48:00Z</dcterms:modified>
</cp:coreProperties>
</file>